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AA222">
      <w:pPr>
        <w:ind w:firstLine="412" w:firstLineChars="147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输液泵参数</w:t>
      </w:r>
    </w:p>
    <w:p w14:paraId="42AAD7BB">
      <w:pPr>
        <w:rPr>
          <w:rFonts w:hint="eastAsia"/>
        </w:rPr>
      </w:pPr>
    </w:p>
    <w:p w14:paraId="32FE538E">
      <w:pPr>
        <w:pStyle w:val="6"/>
        <w:numPr>
          <w:ilvl w:val="0"/>
          <w:numId w:val="1"/>
        </w:numPr>
        <w:ind w:firstLineChars="0"/>
      </w:pPr>
      <w:r>
        <w:t>本设备可用于镇痛药、化疗药和胰岛素的输注。</w:t>
      </w:r>
    </w:p>
    <w:p w14:paraId="2F22F1A2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 w:ascii="宋体" w:hAnsi="宋体"/>
          <w:sz w:val="20"/>
          <w:szCs w:val="18"/>
        </w:rPr>
        <w:t>★</w:t>
      </w:r>
      <w:r>
        <w:rPr>
          <w:rFonts w:hint="eastAsia"/>
        </w:rPr>
        <w:t>产品使用期限≥</w:t>
      </w:r>
      <w:r>
        <w:t>10年</w:t>
      </w:r>
      <w:r>
        <w:rPr>
          <w:rFonts w:hint="eastAsia"/>
        </w:rPr>
        <w:t>。</w:t>
      </w:r>
      <w:bookmarkStart w:id="0" w:name="_GoBack"/>
      <w:bookmarkEnd w:id="0"/>
    </w:p>
    <w:p w14:paraId="6A9C9F61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支持输血功能。</w:t>
      </w:r>
    </w:p>
    <w:p w14:paraId="159B29AD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可升级肠内营养液输液功能。</w:t>
      </w:r>
    </w:p>
    <w:p w14:paraId="7C9A98BA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输液精度≤±</w:t>
      </w:r>
      <w:r>
        <w:t>5%</w:t>
      </w:r>
    </w:p>
    <w:p w14:paraId="51E21154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 w:ascii="宋体" w:hAnsi="宋体"/>
          <w:sz w:val="20"/>
          <w:szCs w:val="18"/>
        </w:rPr>
        <w:t>★</w:t>
      </w:r>
      <w:r>
        <w:rPr>
          <w:rFonts w:hint="eastAsia"/>
        </w:rPr>
        <w:t>速率范围：</w:t>
      </w:r>
      <w:r>
        <w:t>0.1-2000ml/h, 最小步进0.01ml/h</w:t>
      </w:r>
    </w:p>
    <w:p w14:paraId="68BFA3CC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预置输液总量范围：</w:t>
      </w:r>
      <w:r>
        <w:t>0.1-9999.99ml</w:t>
      </w:r>
    </w:p>
    <w:p w14:paraId="1AFBB29C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快进流速范围：</w:t>
      </w:r>
      <w:r>
        <w:t>0.1-2000ml/h，具有自动和手动快进可选；</w:t>
      </w:r>
    </w:p>
    <w:p w14:paraId="44FFDAEC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可自动统计四种累计量：</w:t>
      </w:r>
      <w:r>
        <w:t>24h累计量、最近累计量、自定义时间段累计量、定时间隔累计量</w:t>
      </w:r>
    </w:p>
    <w:p w14:paraId="267E57D1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无需额外工具或设备，可直接在输液泵添加输液器品牌名称</w:t>
      </w:r>
    </w:p>
    <w:p w14:paraId="57FBBCB9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t>8种输液模式：速度模式、时间模式、体重模式、梯度模式、序列模式、剂量时间模式、点滴模式、和间断给药模式</w:t>
      </w:r>
    </w:p>
    <w:p w14:paraId="6F83F034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不小于</w:t>
      </w:r>
      <w:r>
        <w:t>3.5英寸彩色显示屏，电容触摸屏技术</w:t>
      </w:r>
    </w:p>
    <w:p w14:paraId="33A2E36B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全中文软件操作界面</w:t>
      </w:r>
    </w:p>
    <w:p w14:paraId="0AFB4256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锁屏功能：支持自动锁屏，自动锁屏时间可调</w:t>
      </w:r>
    </w:p>
    <w:p w14:paraId="642C9523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 w:ascii="宋体" w:hAnsi="宋体"/>
          <w:sz w:val="20"/>
          <w:szCs w:val="18"/>
        </w:rPr>
        <w:t>★</w:t>
      </w:r>
      <w:r>
        <w:rPr>
          <w:rFonts w:hint="eastAsia"/>
        </w:rPr>
        <w:t>支持药物库</w:t>
      </w:r>
    </w:p>
    <w:p w14:paraId="1D624CE3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报警时可通过示意图片直观提示报警信息</w:t>
      </w:r>
    </w:p>
    <w:p w14:paraId="5F2C6CE4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在线动态压力监测，可实时显示当前压力数值；</w:t>
      </w:r>
    </w:p>
    <w:p w14:paraId="465A4B28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压力报警阈值至少</w:t>
      </w:r>
      <w:r>
        <w:t>15档可调</w:t>
      </w:r>
    </w:p>
    <w:p w14:paraId="11021FB1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压力报警阈值最低可设置</w:t>
      </w:r>
      <w:r>
        <w:t>50mmHg</w:t>
      </w:r>
    </w:p>
    <w:p w14:paraId="19867AD5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具备阻塞前预警提示功能，当管路压力未触发阻塞报警时，泵可自动识别压力上升并在屏幕上进行提示</w:t>
      </w:r>
    </w:p>
    <w:p w14:paraId="5722F354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具备阻塞后自动重启输液功能，短暂性阻塞触发报警后，泵检测到阻塞压力缓解时，无需人为干预，泵自动重新启动输液</w:t>
      </w:r>
    </w:p>
    <w:p w14:paraId="72DDAEF6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具备单个气泡和累积气泡报警功能，支持最小</w:t>
      </w:r>
      <w:r>
        <w:t>15μL的单个气泡报警</w:t>
      </w:r>
    </w:p>
    <w:p w14:paraId="3D8DFE37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信息储存：可存储</w:t>
      </w:r>
      <w:r>
        <w:t>5000条的历史记录</w:t>
      </w:r>
    </w:p>
    <w:p w14:paraId="0B5E5EB9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电池工作时间≥</w:t>
      </w:r>
      <w:r>
        <w:t>5小时@25ml/h</w:t>
      </w:r>
    </w:p>
    <w:p w14:paraId="3E649169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防异物及进液等级</w:t>
      </w:r>
      <w:r>
        <w:t>IP44</w:t>
      </w:r>
    </w:p>
    <w:p w14:paraId="332B3772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整机重量不超过</w:t>
      </w:r>
      <w:r>
        <w:t>1.5kg</w:t>
      </w:r>
    </w:p>
    <w:p w14:paraId="1BFAE323">
      <w:pPr>
        <w:pStyle w:val="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满足</w:t>
      </w:r>
      <w:r>
        <w:t>EN1789标准，适合在救护车使用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F70903"/>
    <w:multiLevelType w:val="multilevel"/>
    <w:tmpl w:val="68F7090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95A"/>
    <w:rsid w:val="00036CC1"/>
    <w:rsid w:val="000A13A4"/>
    <w:rsid w:val="001A65F1"/>
    <w:rsid w:val="00207F8D"/>
    <w:rsid w:val="002212E7"/>
    <w:rsid w:val="002568BA"/>
    <w:rsid w:val="00272383"/>
    <w:rsid w:val="00332DA0"/>
    <w:rsid w:val="003A353D"/>
    <w:rsid w:val="003C1916"/>
    <w:rsid w:val="0041773D"/>
    <w:rsid w:val="004F2942"/>
    <w:rsid w:val="00557786"/>
    <w:rsid w:val="0059113F"/>
    <w:rsid w:val="00594B6C"/>
    <w:rsid w:val="005C3930"/>
    <w:rsid w:val="00605F81"/>
    <w:rsid w:val="0067119C"/>
    <w:rsid w:val="0069066A"/>
    <w:rsid w:val="006A6C7C"/>
    <w:rsid w:val="006D01DE"/>
    <w:rsid w:val="006D399F"/>
    <w:rsid w:val="006E064B"/>
    <w:rsid w:val="0070700F"/>
    <w:rsid w:val="0071095A"/>
    <w:rsid w:val="007460CF"/>
    <w:rsid w:val="00752AB5"/>
    <w:rsid w:val="00752D1F"/>
    <w:rsid w:val="0077650B"/>
    <w:rsid w:val="0079769D"/>
    <w:rsid w:val="008019F4"/>
    <w:rsid w:val="00847A61"/>
    <w:rsid w:val="008554C2"/>
    <w:rsid w:val="0089039B"/>
    <w:rsid w:val="008D32FE"/>
    <w:rsid w:val="0095463F"/>
    <w:rsid w:val="00966061"/>
    <w:rsid w:val="00977224"/>
    <w:rsid w:val="00994018"/>
    <w:rsid w:val="009C12FA"/>
    <w:rsid w:val="009D1B3C"/>
    <w:rsid w:val="009D3AC5"/>
    <w:rsid w:val="00A4491D"/>
    <w:rsid w:val="00A92532"/>
    <w:rsid w:val="00AA3721"/>
    <w:rsid w:val="00B44766"/>
    <w:rsid w:val="00B54DA5"/>
    <w:rsid w:val="00B5654E"/>
    <w:rsid w:val="00B965CB"/>
    <w:rsid w:val="00BD2C46"/>
    <w:rsid w:val="00BD5F2F"/>
    <w:rsid w:val="00C542E3"/>
    <w:rsid w:val="00D257F2"/>
    <w:rsid w:val="00D34DDA"/>
    <w:rsid w:val="00D725E3"/>
    <w:rsid w:val="00DC0FFE"/>
    <w:rsid w:val="00E6412E"/>
    <w:rsid w:val="00E864F4"/>
    <w:rsid w:val="00EC7EA5"/>
    <w:rsid w:val="00F00A0E"/>
    <w:rsid w:val="00F0546C"/>
    <w:rsid w:val="00F6024B"/>
    <w:rsid w:val="00F85D21"/>
    <w:rsid w:val="00FB20A6"/>
    <w:rsid w:val="00FC4BA9"/>
    <w:rsid w:val="40ED32B1"/>
    <w:rsid w:val="77A3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528</Words>
  <Characters>608</Characters>
  <Lines>4</Lines>
  <Paragraphs>1</Paragraphs>
  <TotalTime>3</TotalTime>
  <ScaleCrop>false</ScaleCrop>
  <LinksUpToDate>false</LinksUpToDate>
  <CharactersWithSpaces>609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2024-08-08T03:24:00Z</dcterms:created>
  <dc:creator>黄婷 Huang Ting</dc:creator>
  <cp:lastModifiedBy>无心人</cp:lastModifiedBy>
  <dcterms:modified xsi:type="dcterms:W3CDTF">2026-07-10T07:22:32Z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eyJoZGlkIjoiYjI0M2Y2ZWVhYjQ0YmI4NjQ4ZjNhYzhmYjE2MjllMTkiLCJ1c2VySWQiOiIzNDkxMzkxODgifQ==</vt:lpwstr>
  </property>
  <property fmtid="{D5CDD505-2E9C-101B-9397-08002B2CF9AE}" pid="4" name="ICV">
    <vt:lpwstr>5016B81F914445A9915877D39C376270_12</vt:lpwstr>
  </property>
</Properties>
</file>